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衢州学院202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体质测试项目擂台赛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根据衢州学院体育运动委员会《衢州学院关于印发202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年体育竞赛计划的通知》（衢院体发〔202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〕1号）文件精神，决定于202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举办衢州学院体质测试项目擂台赛。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0" w:name="_Toc17129"/>
      <w:r>
        <w:rPr>
          <w:rFonts w:hint="eastAsia" w:ascii="仿宋_GB2312" w:hAnsi="Times New Roman" w:eastAsia="仿宋_GB2312" w:cs="Times New Roman"/>
          <w:sz w:val="32"/>
          <w:szCs w:val="32"/>
        </w:rPr>
        <w:t>一、主办单位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衢州学院体育运动委员会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1" w:name="_Toc23819"/>
      <w:r>
        <w:rPr>
          <w:rFonts w:hint="eastAsia" w:ascii="仿宋_GB2312" w:hAnsi="Times New Roman" w:eastAsia="仿宋_GB2312" w:cs="Times New Roman"/>
          <w:sz w:val="32"/>
          <w:szCs w:val="32"/>
        </w:rPr>
        <w:t>二、承办单位</w:t>
      </w:r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衢州学院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体育工作部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2" w:name="_Toc6469"/>
      <w:r>
        <w:rPr>
          <w:rFonts w:hint="eastAsia" w:ascii="仿宋_GB2312" w:hAnsi="Times New Roman" w:eastAsia="仿宋_GB2312" w:cs="Times New Roman"/>
          <w:sz w:val="32"/>
          <w:szCs w:val="32"/>
        </w:rPr>
        <w:t>三、比赛时间和地点</w:t>
      </w:r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时间：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20日 15：30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地点：球类馆、引体单杠区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3" w:name="_Toc25637"/>
      <w:r>
        <w:rPr>
          <w:rFonts w:hint="eastAsia" w:ascii="仿宋_GB2312" w:hAnsi="Times New Roman" w:eastAsia="仿宋_GB2312" w:cs="Times New Roman"/>
          <w:sz w:val="32"/>
          <w:szCs w:val="32"/>
        </w:rPr>
        <w:t>四、参与人员</w:t>
      </w:r>
      <w:bookmarkEnd w:id="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全校在籍学生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4" w:name="_Toc26253"/>
      <w:r>
        <w:rPr>
          <w:rFonts w:hint="eastAsia" w:ascii="仿宋_GB2312" w:hAnsi="Times New Roman" w:eastAsia="仿宋_GB2312" w:cs="Times New Roman"/>
          <w:sz w:val="32"/>
          <w:szCs w:val="32"/>
        </w:rPr>
        <w:t>五、竞赛项目</w:t>
      </w:r>
      <w:bookmarkEnd w:id="4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1.男子引体向上(20人)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2.女子仰卧起坐（20人）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3.立定跳远（男、女各20人）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5" w:name="_Toc20777"/>
      <w:r>
        <w:rPr>
          <w:rFonts w:hint="eastAsia" w:ascii="仿宋_GB2312" w:hAnsi="Times New Roman" w:eastAsia="仿宋_GB2312" w:cs="Times New Roman"/>
          <w:sz w:val="32"/>
          <w:szCs w:val="32"/>
        </w:rPr>
        <w:t>六、参加办法</w:t>
      </w:r>
      <w:bookmarkEnd w:id="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（一）报名人数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比赛以学院为单位组队，每个项目、每个学院限报20人，每一位同学只能报一个项目，不得兼项。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（二）参加要求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1.运动员必须持本人学生证（学生证丢失可携带身份证）参加比赛。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2.运动员参赛项目：引体向上只允许男生报名，仰卧起坐只允许女生报名，男女生均可报名参加立定跳远比赛，男女生分组报名。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3.二级学院出场顺序应按提前抽签决定的顺序，各学院内的出场名单按上交的报名表顺序进行测试。不达标准者不予计算成绩，两次警告者取消其比赛资格。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4.各参加比赛的运动员应提前做好、做足准备活动防止在擂台赛过程中产生运动损伤。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（三）参赛办法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队员依次进行比赛，依次记录其所得成绩，如有成绩相同者，令其在规定的时间内完成个数多少进行附加赛，如若还出现相同比赛成绩则进行第三轮比赛，以此类推。比赛不设决赛，一次性决出所有队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的名次。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2.比赛全程进行录像，如对比赛成绩有异议，可在赛后提出申诉。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6" w:name="_Toc11023"/>
      <w:r>
        <w:rPr>
          <w:rFonts w:hint="eastAsia" w:ascii="仿宋_GB2312" w:hAnsi="Times New Roman" w:eastAsia="仿宋_GB2312" w:cs="Times New Roman"/>
          <w:sz w:val="32"/>
          <w:szCs w:val="32"/>
        </w:rPr>
        <w:t>七、报名</w:t>
      </w:r>
      <w:bookmarkEnd w:id="6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各二级学院将电子版发送至：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563244213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@qq.com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，纸质版交毛圣力老师，电话：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15957007952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7" w:name="_Toc17056"/>
      <w:r>
        <w:rPr>
          <w:rFonts w:hint="eastAsia" w:ascii="仿宋_GB2312" w:hAnsi="Times New Roman" w:eastAsia="仿宋_GB2312" w:cs="Times New Roman"/>
          <w:sz w:val="32"/>
          <w:szCs w:val="32"/>
        </w:rPr>
        <w:t>八、奖励办法</w:t>
      </w:r>
      <w:bookmarkEnd w:id="7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各项目</w:t>
      </w:r>
      <w:r>
        <w:rPr>
          <w:rFonts w:hint="eastAsia" w:ascii="仿宋_GB2312" w:hAnsi="仿宋" w:eastAsia="仿宋_GB2312" w:cs="Times New Roman"/>
          <w:sz w:val="32"/>
          <w:szCs w:val="32"/>
        </w:rPr>
        <w:t>成绩取前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 w:cs="Times New Roman"/>
          <w:sz w:val="32"/>
          <w:szCs w:val="32"/>
        </w:rPr>
        <w:t>名，给予奖励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</w:rPr>
      </w:pPr>
      <w:bookmarkStart w:id="8" w:name="_Toc29909"/>
      <w:r>
        <w:rPr>
          <w:rFonts w:hint="eastAsia" w:ascii="仿宋_GB2312" w:hAnsi="Times New Roman" w:eastAsia="仿宋_GB2312" w:cs="Times New Roman"/>
          <w:sz w:val="32"/>
          <w:szCs w:val="32"/>
        </w:rPr>
        <w:t>九、未尽事宜，另行通知。本规程解释权属主办单位。</w:t>
      </w:r>
      <w:bookmarkEnd w:id="8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衢州学院体育运动委员会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bookmarkStart w:id="9" w:name="_Toc18485"/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日</w:t>
      </w:r>
      <w:bookmarkEnd w:id="9"/>
    </w:p>
    <w:p>
      <w:pP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2年体测项目擂台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赛报名表</w:t>
      </w:r>
    </w:p>
    <w:p>
      <w:pPr>
        <w:spacing w:line="560" w:lineRule="exact"/>
        <w:ind w:right="-1233" w:rightChars="-587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领队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手机号码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95"/>
        <w:gridCol w:w="226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 w:firstLine="157" w:firstLineChars="49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专业班级</w:t>
            </w: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球类馆、引体单杠区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：2022年9月20日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表格不够自行添加。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《体质测试项目擂台赛》比赛项目测试规范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1.仰卧起坐（女）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场地器材：垫子若干块（或代用品），铺放平坦。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方法：受试者仰卧垫上，两腿稍分开，双脚放垫上，屈膝成90度左右，两手胸前交叉。另一同伴压住踝关节，以固定下肢。发出“开始”口令的同时开表计时，记录1分钟完成次数。受试者坐起时两肘触及或超过双膝为完成一次。仰卧时两肩胛必须触垫，两肘未触及双膝不计次数，精确到个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2.引体向上（男）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场地器材：高单杠或高横杠。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测试方法：受试者跳起双手正握杠，两手距离与肩同宽成直臂悬垂。静止后，两臂同时用力引体（身体不能有附加动作），上拉到下颏超过横杠上缘为完成一次，下落时肘关节伸直，两次引体向上的间隔时间超过10秒终止测试。记录引体次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3.立定跳远测试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场地器材；丈量尺、起跳地面要平坦，不得有坑凹。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方法：受试者两脚自然分开站立，站在起跳线后，脚尖不得踩线。两脚原地同时起跳，不得有垫步或连跳动作。丈量起跳线后缘至最近着地点后沿的垂直距离。每人试跳2次，登记其中最远一次的成绩，以米为单位，取两位小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2年体测项目擂台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赛报名表</w:t>
      </w:r>
    </w:p>
    <w:p>
      <w:pPr>
        <w:spacing w:line="560" w:lineRule="exact"/>
        <w:ind w:right="-1233" w:rightChars="-587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领队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手机号码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95"/>
        <w:gridCol w:w="226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 w:firstLine="157" w:firstLineChars="49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专业班级</w:t>
            </w: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line="560" w:lineRule="exact"/>
              <w:ind w:right="-1233" w:rightChars="-587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球类馆、引体单杠区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31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表格不够自行添加。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mEzMmZkYzRhNWZhNTFkMGZkYzY2YWY2M2M0NTEifQ=="/>
  </w:docVars>
  <w:rsids>
    <w:rsidRoot w:val="44516997"/>
    <w:rsid w:val="03D41080"/>
    <w:rsid w:val="03E72B61"/>
    <w:rsid w:val="178C784F"/>
    <w:rsid w:val="19F811CC"/>
    <w:rsid w:val="21F11323"/>
    <w:rsid w:val="354C7E19"/>
    <w:rsid w:val="3B6670DB"/>
    <w:rsid w:val="44516997"/>
    <w:rsid w:val="44613C8E"/>
    <w:rsid w:val="4AA17942"/>
    <w:rsid w:val="4B0F279A"/>
    <w:rsid w:val="4D2472DE"/>
    <w:rsid w:val="4EF05734"/>
    <w:rsid w:val="4F453783"/>
    <w:rsid w:val="593042CC"/>
    <w:rsid w:val="5BD67D94"/>
    <w:rsid w:val="6D7D3037"/>
    <w:rsid w:val="7004359C"/>
    <w:rsid w:val="7D382A9C"/>
    <w:rsid w:val="7E0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1270</Words>
  <Characters>1340</Characters>
  <Lines>0</Lines>
  <Paragraphs>0</Paragraphs>
  <TotalTime>3</TotalTime>
  <ScaleCrop>false</ScaleCrop>
  <LinksUpToDate>false</LinksUpToDate>
  <CharactersWithSpaces>1456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2022-08-31T13:09:00Z</dcterms:created>
  <dc:creator>荥鱼。</dc:creator>
  <cp:lastModifiedBy>Kite</cp:lastModifiedBy>
  <dcterms:modified xsi:type="dcterms:W3CDTF">2022-09-05T04:04:39Z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42980ED9281F4AC9A37F8023B37716E2</vt:lpwstr>
  </property>
</Properties>
</file>