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衢州学院202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体质测试项目擂台赛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根据衢州学院体育运动委员会《衢州学院关于印发202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年体育竞赛计划的通知》（衢院体发〔202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〕1号）文件精神，决定于202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20日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举办衢州学院体质测试项目擂台赛。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仿宋_GB2312" w:hAnsi="Times New Roman" w:eastAsia="仿宋_GB2312" w:cs="Times New Roman"/>
          <w:sz w:val="32"/>
          <w:szCs w:val="32"/>
        </w:rPr>
      </w:pPr>
      <w:bookmarkStart w:id="0" w:name="_Toc17129"/>
      <w:r>
        <w:rPr>
          <w:rFonts w:hint="eastAsia" w:ascii="仿宋_GB2312" w:hAnsi="Times New Roman" w:eastAsia="仿宋_GB2312" w:cs="Times New Roman"/>
          <w:sz w:val="32"/>
          <w:szCs w:val="32"/>
        </w:rPr>
        <w:t>一、主办单位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衢州学院体育运动委员会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仿宋_GB2312" w:hAnsi="Times New Roman" w:eastAsia="仿宋_GB2312" w:cs="Times New Roman"/>
          <w:sz w:val="32"/>
          <w:szCs w:val="32"/>
        </w:rPr>
      </w:pPr>
      <w:bookmarkStart w:id="1" w:name="_Toc23819"/>
      <w:r>
        <w:rPr>
          <w:rFonts w:hint="eastAsia" w:ascii="仿宋_GB2312" w:hAnsi="Times New Roman" w:eastAsia="仿宋_GB2312" w:cs="Times New Roman"/>
          <w:sz w:val="32"/>
          <w:szCs w:val="32"/>
        </w:rPr>
        <w:t>二、承办单位</w:t>
      </w:r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衢州学院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体育工作部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仿宋_GB2312" w:hAnsi="Times New Roman" w:eastAsia="仿宋_GB2312" w:cs="Times New Roman"/>
          <w:sz w:val="32"/>
          <w:szCs w:val="32"/>
        </w:rPr>
      </w:pPr>
      <w:bookmarkStart w:id="2" w:name="_Toc6469"/>
      <w:r>
        <w:rPr>
          <w:rFonts w:hint="eastAsia" w:ascii="仿宋_GB2312" w:hAnsi="Times New Roman" w:eastAsia="仿宋_GB2312" w:cs="Times New Roman"/>
          <w:sz w:val="32"/>
          <w:szCs w:val="32"/>
        </w:rPr>
        <w:t>三、比赛时间和地点</w:t>
      </w:r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时间：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20日 15：30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地点：球类馆、引体单杠区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仿宋_GB2312" w:hAnsi="Times New Roman" w:eastAsia="仿宋_GB2312" w:cs="Times New Roman"/>
          <w:sz w:val="32"/>
          <w:szCs w:val="32"/>
        </w:rPr>
      </w:pPr>
      <w:bookmarkStart w:id="3" w:name="_Toc25637"/>
      <w:r>
        <w:rPr>
          <w:rFonts w:hint="eastAsia" w:ascii="仿宋_GB2312" w:hAnsi="Times New Roman" w:eastAsia="仿宋_GB2312" w:cs="Times New Roman"/>
          <w:sz w:val="32"/>
          <w:szCs w:val="32"/>
        </w:rPr>
        <w:t>四、参与人员</w:t>
      </w:r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全校在籍学生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仿宋_GB2312" w:hAnsi="Times New Roman" w:eastAsia="仿宋_GB2312" w:cs="Times New Roman"/>
          <w:sz w:val="32"/>
          <w:szCs w:val="32"/>
        </w:rPr>
      </w:pPr>
      <w:bookmarkStart w:id="4" w:name="_Toc26253"/>
      <w:r>
        <w:rPr>
          <w:rFonts w:hint="eastAsia" w:ascii="仿宋_GB2312" w:hAnsi="Times New Roman" w:eastAsia="仿宋_GB2312" w:cs="Times New Roman"/>
          <w:sz w:val="32"/>
          <w:szCs w:val="32"/>
        </w:rPr>
        <w:t>五、竞赛项目</w:t>
      </w:r>
      <w:bookmarkEnd w:id="4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1.男子引体向上(20人)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2.女子仰卧起坐（20人）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3.立定跳远（男、女各20人）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仿宋_GB2312" w:hAnsi="Times New Roman" w:eastAsia="仿宋_GB2312" w:cs="Times New Roman"/>
          <w:sz w:val="32"/>
          <w:szCs w:val="32"/>
        </w:rPr>
      </w:pPr>
      <w:bookmarkStart w:id="5" w:name="_Toc20777"/>
      <w:r>
        <w:rPr>
          <w:rFonts w:hint="eastAsia" w:ascii="仿宋_GB2312" w:hAnsi="Times New Roman" w:eastAsia="仿宋_GB2312" w:cs="Times New Roman"/>
          <w:sz w:val="32"/>
          <w:szCs w:val="32"/>
        </w:rPr>
        <w:t>六、参加办法</w:t>
      </w:r>
      <w:bookmarkEnd w:id="5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（一）报名人数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比赛以学院为单位组队，每个项目、每个学院限报20人，每一位同学只能报一个项目，不得兼项。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（二）参加要求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1.运动员必须持本人学生证（学生证丢失可携带身份证）参加比赛。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2.运动员参赛项目：引体向上只允许男生报名，仰卧起坐只允许女生报名，男女生均可报名参加立定跳远比赛，男女生分组报名。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3.二级学院出场顺序应按提前抽签决定的顺序，各学院内的出场名单按上交的报名表顺序进行测试。不达标准者不予计算成绩，两次警告者取消其比赛资格。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4.各参加比赛的运动员应提前做好、做足准备活动防止在擂台赛过程中产生运动损伤。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（三）参赛办法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参赛</w:t>
      </w:r>
      <w:r>
        <w:rPr>
          <w:rFonts w:hint="eastAsia" w:ascii="仿宋_GB2312" w:hAnsi="Times New Roman" w:eastAsia="仿宋_GB2312" w:cs="Times New Roman"/>
          <w:sz w:val="32"/>
          <w:szCs w:val="32"/>
        </w:rPr>
        <w:t>队员依次进行比赛，依次记录其所得成绩，如有成绩相同者，令其在规定的时间内完成个数多少进行附加赛，如若还出现相同比赛成绩则进行第三轮比赛，以此类推。比赛不设决赛，一次性决出所有队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的名次。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2.比赛全程进行录像，如对比赛成绩有异议，可在赛后提出申诉。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仿宋_GB2312" w:hAnsi="Times New Roman" w:eastAsia="仿宋_GB2312" w:cs="Times New Roman"/>
          <w:sz w:val="32"/>
          <w:szCs w:val="32"/>
        </w:rPr>
      </w:pPr>
      <w:bookmarkStart w:id="6" w:name="_Toc11023"/>
      <w:r>
        <w:rPr>
          <w:rFonts w:hint="eastAsia" w:ascii="仿宋_GB2312" w:hAnsi="Times New Roman" w:eastAsia="仿宋_GB2312" w:cs="Times New Roman"/>
          <w:sz w:val="32"/>
          <w:szCs w:val="32"/>
        </w:rPr>
        <w:t>七、报名</w:t>
      </w:r>
      <w:bookmarkEnd w:id="6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各二级学院将电子版发送至：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563244213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@qq.com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，纸质版交毛圣力老师，电话：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15957007952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仿宋_GB2312" w:hAnsi="Times New Roman" w:eastAsia="仿宋_GB2312" w:cs="Times New Roman"/>
          <w:sz w:val="32"/>
          <w:szCs w:val="32"/>
        </w:rPr>
      </w:pPr>
      <w:bookmarkStart w:id="7" w:name="_Toc17056"/>
      <w:r>
        <w:rPr>
          <w:rFonts w:hint="eastAsia" w:ascii="仿宋_GB2312" w:hAnsi="Times New Roman" w:eastAsia="仿宋_GB2312" w:cs="Times New Roman"/>
          <w:sz w:val="32"/>
          <w:szCs w:val="32"/>
        </w:rPr>
        <w:t>八、奖励办法</w:t>
      </w:r>
      <w:bookmarkEnd w:id="7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各项目</w:t>
      </w:r>
      <w:r>
        <w:rPr>
          <w:rFonts w:hint="eastAsia" w:ascii="仿宋_GB2312" w:hAnsi="仿宋" w:eastAsia="仿宋_GB2312" w:cs="Times New Roman"/>
          <w:sz w:val="32"/>
          <w:szCs w:val="32"/>
        </w:rPr>
        <w:t>成绩取前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八</w:t>
      </w:r>
      <w:r>
        <w:rPr>
          <w:rFonts w:hint="eastAsia" w:ascii="仿宋_GB2312" w:hAnsi="仿宋" w:eastAsia="仿宋_GB2312" w:cs="Times New Roman"/>
          <w:sz w:val="32"/>
          <w:szCs w:val="32"/>
        </w:rPr>
        <w:t>名，给予奖励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仿宋_GB2312" w:hAnsi="Times New Roman" w:eastAsia="仿宋_GB2312" w:cs="Times New Roman"/>
          <w:sz w:val="32"/>
          <w:szCs w:val="32"/>
        </w:rPr>
      </w:pPr>
      <w:bookmarkStart w:id="8" w:name="_Toc29909"/>
      <w:r>
        <w:rPr>
          <w:rFonts w:hint="eastAsia" w:ascii="仿宋_GB2312" w:hAnsi="Times New Roman" w:eastAsia="仿宋_GB2312" w:cs="Times New Roman"/>
          <w:sz w:val="32"/>
          <w:szCs w:val="32"/>
        </w:rPr>
        <w:t>九、未尽事宜，另行通知。本规程解释权属主办单位。</w:t>
      </w:r>
      <w:bookmarkEnd w:id="8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衢州学院体育运动委员会</w:t>
      </w:r>
    </w:p>
    <w:p>
      <w:pPr>
        <w:spacing w:line="560" w:lineRule="exact"/>
        <w:jc w:val="center"/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bookmarkStart w:id="9" w:name="_Toc18485"/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日</w:t>
      </w:r>
      <w:bookmarkEnd w:id="9"/>
    </w:p>
    <w:p>
      <w:pP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衢州学院202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2年体测项目擂台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赛报名表</w:t>
      </w:r>
    </w:p>
    <w:p>
      <w:pPr>
        <w:spacing w:line="560" w:lineRule="exact"/>
        <w:ind w:right="-1233" w:rightChars="-587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领队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手机号码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995"/>
        <w:gridCol w:w="226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 w:firstLine="157" w:firstLineChars="49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专业班级</w:t>
            </w: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18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比赛地点：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衢州学院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球类馆、引体单杠区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18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比赛时间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：2022年9月20日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表格不够自行添加。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《体质测试项目擂台赛》比赛项目测试规范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1.仰卧起坐（女）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场地器材：垫子若干块（或代用品），铺放平坦。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方法：受试者仰卧垫上，两腿稍分开，双脚放垫上，屈膝成90度左右，两手胸前交叉。另一同伴压住踝关节，以固定下肢。发出“开始”口令的同时开表计时，记录1分钟完成次数。受试者坐起时两肘触及或超过双膝为完成一次。仰卧时两肩胛必须触垫，两肘未触及双膝不计次数，精确到个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2.引体向上（男）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场地器材：高单杠或高横杠。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测试方法：受试者跳起双手正握杠，两手距离与肩同宽成直臂悬垂。静止后，两臂同时用力引体（身体不能有附加动作），上拉到下颏超过横杠上缘为完成一次，下落时肘关节伸直，两次引体向上的间隔时间超过10秒终止测试。记录引体次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3.立定跳远测试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场地器材；丈量尺、起跳地面要平坦，不得有坑凹。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方法：受试者两脚自然分开站立，站在起跳线后，脚尖不得踩线。两脚原地同时起跳，不得有垫步或连跳动作。丈量起跳线后缘至最近着地点后沿的垂直距离。每人试跳2次，登记其中最远一次的成绩，以米为单位，取两位小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衢州学院202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2年体测项目擂台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赛报名表</w:t>
      </w:r>
    </w:p>
    <w:p>
      <w:pPr>
        <w:spacing w:line="560" w:lineRule="exact"/>
        <w:ind w:right="-1233" w:rightChars="-587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领队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手机号码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995"/>
        <w:gridCol w:w="226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 w:firstLine="157" w:firstLineChars="49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专业班级</w:t>
            </w: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ind w:right="-1233" w:rightChars="-587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18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比赛地点：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衢州学院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球类馆、引体单杠区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18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比赛时间：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表格不够自行添加。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mEzMmZkYzRhNWZhNTFkMGZkYzY2YWY2M2M0NTEifQ=="/>
  </w:docVars>
  <w:rsids>
    <w:rsidRoot w:val="44516997"/>
    <w:rsid w:val="03D41080"/>
    <w:rsid w:val="03E72B61"/>
    <w:rsid w:val="178C784F"/>
    <w:rsid w:val="19F811CC"/>
    <w:rsid w:val="21F11323"/>
    <w:rsid w:val="354C7E19"/>
    <w:rsid w:val="3B6670DB"/>
    <w:rsid w:val="44516997"/>
    <w:rsid w:val="44613C8E"/>
    <w:rsid w:val="4AA17942"/>
    <w:rsid w:val="4B0F279A"/>
    <w:rsid w:val="4D2472DE"/>
    <w:rsid w:val="4EF05734"/>
    <w:rsid w:val="4F453783"/>
    <w:rsid w:val="593042CC"/>
    <w:rsid w:val="5BD67D94"/>
    <w:rsid w:val="6D7D3037"/>
    <w:rsid w:val="7004359C"/>
    <w:rsid w:val="7D382A9C"/>
    <w:rsid w:val="7E07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1270</Words>
  <Characters>1340</Characters>
  <Lines>0</Lines>
  <Paragraphs>0</Paragraphs>
  <TotalTime>3</TotalTime>
  <ScaleCrop>false</ScaleCrop>
  <LinksUpToDate>false</LinksUpToDate>
  <CharactersWithSpaces>1456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2022-08-31T13:09:00Z</dcterms:created>
  <dc:creator>荥鱼。</dc:creator>
  <cp:lastModifiedBy>Kite</cp:lastModifiedBy>
  <dcterms:modified xsi:type="dcterms:W3CDTF">2022-09-05T04:04:39Z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42980ED9281F4AC9A37F8023B37716E2</vt:lpwstr>
  </property>
</Properties>
</file>